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8F" w:rsidRDefault="00F9652D">
      <w:pPr>
        <w:pStyle w:val="a6"/>
        <w:ind w:left="88"/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Рентген.</w:t>
      </w:r>
    </w:p>
    <w:p w:rsidR="0063648F" w:rsidRDefault="0063648F">
      <w:pPr>
        <w:pStyle w:val="a6"/>
        <w:ind w:left="88"/>
      </w:pPr>
    </w:p>
    <w:p w:rsidR="0063648F" w:rsidRDefault="00F9652D">
      <w:pPr>
        <w:pStyle w:val="Textbody"/>
        <w:numPr>
          <w:ilvl w:val="0"/>
          <w:numId w:val="8"/>
        </w:numPr>
        <w:ind w:left="88"/>
      </w:pPr>
      <w:r>
        <w:rPr>
          <w:b/>
          <w:sz w:val="24"/>
          <w:szCs w:val="24"/>
        </w:rPr>
        <w:t>Рентгеноскопия желудка (включает пищевод, желудок, 12-перстную кишку)</w:t>
      </w:r>
    </w:p>
    <w:p w:rsidR="0063648F" w:rsidRDefault="00F9652D">
      <w:pPr>
        <w:pStyle w:val="Textbody"/>
        <w:ind w:left="88"/>
      </w:pPr>
      <w:r>
        <w:rPr>
          <w:sz w:val="24"/>
          <w:szCs w:val="24"/>
        </w:rPr>
        <w:t xml:space="preserve">Накануне вечером  не есть после 20.00, прийти утром строго натощак (не пить, не есть, не принимать </w:t>
      </w:r>
      <w:r>
        <w:rPr>
          <w:sz w:val="24"/>
          <w:szCs w:val="24"/>
        </w:rPr>
        <w:t>лекарства). Направление от врача, назначившего обследование, обязательно!</w:t>
      </w:r>
    </w:p>
    <w:p w:rsidR="0063648F" w:rsidRDefault="00F9652D">
      <w:pPr>
        <w:pStyle w:val="Textbody"/>
        <w:ind w:left="88"/>
        <w:rPr>
          <w:b/>
          <w:sz w:val="24"/>
          <w:szCs w:val="24"/>
        </w:rPr>
      </w:pPr>
      <w:r>
        <w:rPr>
          <w:b/>
          <w:sz w:val="24"/>
          <w:szCs w:val="24"/>
        </w:rPr>
        <w:t>Время исследования — 30 минут.</w:t>
      </w:r>
    </w:p>
    <w:p w:rsidR="0063648F" w:rsidRDefault="00F9652D">
      <w:pPr>
        <w:pStyle w:val="a5"/>
        <w:numPr>
          <w:ilvl w:val="0"/>
          <w:numId w:val="7"/>
        </w:numPr>
        <w:ind w:left="88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Ирригоскопия</w:t>
      </w:r>
      <w:proofErr w:type="spellEnd"/>
      <w:r>
        <w:rPr>
          <w:b/>
          <w:sz w:val="24"/>
          <w:szCs w:val="24"/>
        </w:rPr>
        <w:t xml:space="preserve">  (исследование толстого кишечника)    обязательно с подготовкой! Если у пациента </w:t>
      </w:r>
      <w:proofErr w:type="spellStart"/>
      <w:r>
        <w:rPr>
          <w:b/>
          <w:sz w:val="24"/>
          <w:szCs w:val="24"/>
        </w:rPr>
        <w:t>колостома</w:t>
      </w:r>
      <w:proofErr w:type="spellEnd"/>
      <w:r>
        <w:rPr>
          <w:b/>
          <w:sz w:val="24"/>
          <w:szCs w:val="24"/>
        </w:rPr>
        <w:t>, направление от врача, назначившего обследовани</w:t>
      </w:r>
      <w:r>
        <w:rPr>
          <w:b/>
          <w:sz w:val="24"/>
          <w:szCs w:val="24"/>
        </w:rPr>
        <w:t>е, обязательно! На обследовании присутствует хирург-</w:t>
      </w:r>
      <w:proofErr w:type="spellStart"/>
      <w:r>
        <w:rPr>
          <w:b/>
          <w:sz w:val="24"/>
          <w:szCs w:val="24"/>
        </w:rPr>
        <w:t>колопроктолог</w:t>
      </w:r>
      <w:proofErr w:type="spellEnd"/>
      <w:r>
        <w:rPr>
          <w:b/>
          <w:sz w:val="24"/>
          <w:szCs w:val="24"/>
        </w:rPr>
        <w:t xml:space="preserve">, который вводит контраст через </w:t>
      </w:r>
      <w:proofErr w:type="spellStart"/>
      <w:r>
        <w:rPr>
          <w:b/>
          <w:sz w:val="24"/>
          <w:szCs w:val="24"/>
        </w:rPr>
        <w:t>стому</w:t>
      </w:r>
      <w:proofErr w:type="spellEnd"/>
      <w:r>
        <w:rPr>
          <w:b/>
          <w:sz w:val="24"/>
          <w:szCs w:val="24"/>
        </w:rPr>
        <w:t>.</w:t>
      </w:r>
    </w:p>
    <w:p w:rsidR="0063648F" w:rsidRDefault="00F9652D">
      <w:pPr>
        <w:pStyle w:val="a5"/>
        <w:ind w:left="88"/>
        <w:rPr>
          <w:b/>
          <w:sz w:val="24"/>
          <w:szCs w:val="24"/>
        </w:rPr>
      </w:pPr>
      <w:r>
        <w:rPr>
          <w:b/>
          <w:sz w:val="24"/>
          <w:szCs w:val="24"/>
        </w:rPr>
        <w:t>Время, необходимое для исследования — 60 минут</w:t>
      </w:r>
    </w:p>
    <w:p w:rsidR="0063648F" w:rsidRDefault="00F9652D">
      <w:pPr>
        <w:pStyle w:val="Standard"/>
        <w:ind w:left="88"/>
        <w:rPr>
          <w:sz w:val="24"/>
          <w:szCs w:val="24"/>
        </w:rPr>
      </w:pPr>
      <w:r>
        <w:rPr>
          <w:sz w:val="24"/>
          <w:szCs w:val="24"/>
        </w:rPr>
        <w:t>Накануне перед исследованием необходима подготовка:</w:t>
      </w:r>
    </w:p>
    <w:p w:rsidR="0063648F" w:rsidRDefault="00F9652D">
      <w:pPr>
        <w:pStyle w:val="Standard"/>
        <w:ind w:left="88"/>
      </w:pPr>
      <w:proofErr w:type="gramStart"/>
      <w:r>
        <w:rPr>
          <w:sz w:val="24"/>
          <w:szCs w:val="24"/>
        </w:rPr>
        <w:t xml:space="preserve">При массе тела до 100 кг  для приготовления раствора </w:t>
      </w:r>
      <w:r>
        <w:rPr>
          <w:sz w:val="24"/>
          <w:szCs w:val="24"/>
        </w:rPr>
        <w:t xml:space="preserve">необходимо 2 пакета препарата </w:t>
      </w:r>
      <w:proofErr w:type="spellStart"/>
      <w:r>
        <w:rPr>
          <w:sz w:val="24"/>
          <w:szCs w:val="24"/>
        </w:rPr>
        <w:t>Фортранс</w:t>
      </w:r>
      <w:proofErr w:type="spellEnd"/>
      <w:r>
        <w:rPr>
          <w:sz w:val="24"/>
          <w:szCs w:val="24"/>
        </w:rPr>
        <w:t xml:space="preserve"> (первый пакет развести в 1 л прохладной кипяченой воды и выпить в течение 1 часа – с 18.00 до 19.00 - небольшими глотками, потом развести и выпить раствор, приготовленный из второго пакета - </w:t>
      </w:r>
      <w:r>
        <w:rPr>
          <w:sz w:val="24"/>
          <w:szCs w:val="24"/>
        </w:rPr>
        <w:t>с 19.00 до 20.00.</w:t>
      </w:r>
      <w:proofErr w:type="gramEnd"/>
      <w:r>
        <w:rPr>
          <w:sz w:val="24"/>
          <w:szCs w:val="24"/>
        </w:rPr>
        <w:t xml:space="preserve">  При мас</w:t>
      </w:r>
      <w:r>
        <w:rPr>
          <w:sz w:val="24"/>
          <w:szCs w:val="24"/>
        </w:rPr>
        <w:t xml:space="preserve">се тела более 100 кг — для приготовления раствора необходимо 3 пакета </w:t>
      </w:r>
      <w:proofErr w:type="spellStart"/>
      <w:r>
        <w:rPr>
          <w:sz w:val="24"/>
          <w:szCs w:val="24"/>
        </w:rPr>
        <w:t>Фортранса</w:t>
      </w:r>
      <w:proofErr w:type="spellEnd"/>
      <w:r>
        <w:rPr>
          <w:sz w:val="24"/>
          <w:szCs w:val="24"/>
        </w:rPr>
        <w:t xml:space="preserve">. </w:t>
      </w:r>
    </w:p>
    <w:p w:rsidR="0063648F" w:rsidRDefault="00F9652D">
      <w:pPr>
        <w:pStyle w:val="a5"/>
        <w:ind w:left="88"/>
        <w:rPr>
          <w:sz w:val="24"/>
          <w:szCs w:val="24"/>
        </w:rPr>
      </w:pPr>
      <w:r>
        <w:rPr>
          <w:sz w:val="24"/>
          <w:szCs w:val="24"/>
        </w:rPr>
        <w:t>ИЛИ</w:t>
      </w:r>
    </w:p>
    <w:p w:rsidR="0063648F" w:rsidRDefault="00F9652D">
      <w:pPr>
        <w:pStyle w:val="a5"/>
        <w:ind w:left="88"/>
        <w:rPr>
          <w:sz w:val="24"/>
          <w:szCs w:val="24"/>
        </w:rPr>
      </w:pPr>
      <w:r>
        <w:rPr>
          <w:sz w:val="24"/>
          <w:szCs w:val="24"/>
        </w:rPr>
        <w:t xml:space="preserve">Сделать накануне вечером и утром перед исследованием по 2 очистительных клизмы (не менее 2 х литров каждая: 2 клизмы вечером до 20.00 и 2 утром не позже, чем за 2-3 часа </w:t>
      </w:r>
      <w:r>
        <w:rPr>
          <w:sz w:val="24"/>
          <w:szCs w:val="24"/>
        </w:rPr>
        <w:t>до исследования). Принимать пищу  можно. С собой принести халат и тапочки.</w:t>
      </w:r>
    </w:p>
    <w:p w:rsidR="0063648F" w:rsidRDefault="00F9652D">
      <w:pPr>
        <w:pStyle w:val="a5"/>
        <w:numPr>
          <w:ilvl w:val="0"/>
          <w:numId w:val="7"/>
        </w:numPr>
        <w:ind w:left="88"/>
        <w:rPr>
          <w:b/>
          <w:sz w:val="24"/>
          <w:szCs w:val="24"/>
        </w:rPr>
      </w:pPr>
      <w:r>
        <w:rPr>
          <w:b/>
          <w:sz w:val="24"/>
          <w:szCs w:val="24"/>
        </w:rPr>
        <w:t>Обзорная урография</w:t>
      </w:r>
    </w:p>
    <w:p w:rsidR="0063648F" w:rsidRDefault="00F9652D">
      <w:pPr>
        <w:pStyle w:val="a5"/>
        <w:ind w:left="88"/>
        <w:rPr>
          <w:b/>
          <w:sz w:val="24"/>
          <w:szCs w:val="24"/>
        </w:rPr>
      </w:pPr>
      <w:r>
        <w:rPr>
          <w:b/>
          <w:sz w:val="24"/>
          <w:szCs w:val="24"/>
        </w:rPr>
        <w:t>Время, необходимое для исследования — 20 минут</w:t>
      </w:r>
    </w:p>
    <w:p w:rsidR="0063648F" w:rsidRDefault="00F9652D">
      <w:pPr>
        <w:pStyle w:val="Standard"/>
        <w:ind w:left="88"/>
        <w:rPr>
          <w:sz w:val="24"/>
          <w:szCs w:val="24"/>
        </w:rPr>
      </w:pPr>
      <w:r>
        <w:rPr>
          <w:sz w:val="24"/>
          <w:szCs w:val="24"/>
        </w:rPr>
        <w:t>Накануне перед исследованием необходима подготовка:</w:t>
      </w:r>
    </w:p>
    <w:p w:rsidR="0063648F" w:rsidRDefault="00F9652D">
      <w:pPr>
        <w:pStyle w:val="Standard"/>
        <w:ind w:left="88"/>
        <w:rPr>
          <w:sz w:val="24"/>
          <w:szCs w:val="24"/>
        </w:rPr>
      </w:pPr>
      <w:r>
        <w:rPr>
          <w:sz w:val="24"/>
          <w:szCs w:val="24"/>
        </w:rPr>
        <w:t>При массе тела до 100 кг  для приготовления раствора необходимо</w:t>
      </w:r>
      <w:r>
        <w:rPr>
          <w:sz w:val="24"/>
          <w:szCs w:val="24"/>
        </w:rPr>
        <w:t xml:space="preserve"> 2 пакета препарата </w:t>
      </w:r>
      <w:proofErr w:type="spellStart"/>
      <w:r>
        <w:rPr>
          <w:sz w:val="24"/>
          <w:szCs w:val="24"/>
        </w:rPr>
        <w:t>Фортранс</w:t>
      </w:r>
      <w:proofErr w:type="spellEnd"/>
      <w:r>
        <w:rPr>
          <w:sz w:val="24"/>
          <w:szCs w:val="24"/>
        </w:rPr>
        <w:t xml:space="preserve"> (первый пакет развести в 1 л прохладной кипяченой воды и выпить в течение 1 часа небольшими глотками, потом развести и выпить второй пакет так же, как первый).  При массе тела более 100 кг — необходимо 3 пакета </w:t>
      </w:r>
      <w:proofErr w:type="spellStart"/>
      <w:r>
        <w:rPr>
          <w:sz w:val="24"/>
          <w:szCs w:val="24"/>
        </w:rPr>
        <w:t>Фортранса</w:t>
      </w:r>
      <w:proofErr w:type="spellEnd"/>
      <w:r>
        <w:rPr>
          <w:sz w:val="24"/>
          <w:szCs w:val="24"/>
        </w:rPr>
        <w:t>. Утром</w:t>
      </w:r>
      <w:r>
        <w:rPr>
          <w:sz w:val="24"/>
          <w:szCs w:val="24"/>
        </w:rPr>
        <w:t xml:space="preserve">  в день исследования принять 6 таблеток ( по  2 таб.  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 xml:space="preserve"> раза в день) активированного угля или  «</w:t>
      </w:r>
      <w:proofErr w:type="spellStart"/>
      <w:r>
        <w:rPr>
          <w:sz w:val="24"/>
          <w:szCs w:val="24"/>
        </w:rPr>
        <w:t>Эспумизан</w:t>
      </w:r>
      <w:proofErr w:type="spellEnd"/>
      <w:r>
        <w:rPr>
          <w:sz w:val="24"/>
          <w:szCs w:val="24"/>
        </w:rPr>
        <w:t>». Принимать пищу можно утром и вечером.</w:t>
      </w:r>
    </w:p>
    <w:p w:rsidR="0063648F" w:rsidRDefault="00F9652D">
      <w:pPr>
        <w:pStyle w:val="a5"/>
        <w:numPr>
          <w:ilvl w:val="0"/>
          <w:numId w:val="7"/>
        </w:numPr>
        <w:ind w:left="88"/>
        <w:rPr>
          <w:b/>
          <w:sz w:val="24"/>
          <w:szCs w:val="24"/>
        </w:rPr>
      </w:pPr>
      <w:r>
        <w:rPr>
          <w:b/>
          <w:sz w:val="24"/>
          <w:szCs w:val="24"/>
        </w:rPr>
        <w:t>Внутривенная экскреторная урография</w:t>
      </w:r>
    </w:p>
    <w:p w:rsidR="0063648F" w:rsidRDefault="00F9652D">
      <w:pPr>
        <w:pStyle w:val="a5"/>
        <w:ind w:left="88"/>
        <w:rPr>
          <w:b/>
          <w:sz w:val="24"/>
          <w:szCs w:val="24"/>
        </w:rPr>
      </w:pPr>
      <w:r>
        <w:rPr>
          <w:b/>
          <w:sz w:val="24"/>
          <w:szCs w:val="24"/>
        </w:rPr>
        <w:t>Время, необходимое для исследования — 60 минут</w:t>
      </w:r>
    </w:p>
    <w:p w:rsidR="0063648F" w:rsidRDefault="00F9652D">
      <w:pPr>
        <w:pStyle w:val="a5"/>
        <w:ind w:left="88"/>
        <w:rPr>
          <w:b/>
          <w:sz w:val="24"/>
          <w:szCs w:val="24"/>
        </w:rPr>
      </w:pPr>
      <w:r>
        <w:rPr>
          <w:b/>
          <w:sz w:val="24"/>
          <w:szCs w:val="24"/>
        </w:rPr>
        <w:t>Перед исследованием ОБЯЗАТ</w:t>
      </w:r>
      <w:r>
        <w:rPr>
          <w:b/>
          <w:sz w:val="24"/>
          <w:szCs w:val="24"/>
        </w:rPr>
        <w:t>ЕЛЬНО легкий завтрак или обед! (чтобы убрать голодные газы)</w:t>
      </w:r>
    </w:p>
    <w:p w:rsidR="0063648F" w:rsidRDefault="00F9652D">
      <w:pPr>
        <w:pStyle w:val="a5"/>
        <w:ind w:left="88"/>
        <w:rPr>
          <w:sz w:val="24"/>
          <w:szCs w:val="24"/>
        </w:rPr>
      </w:pP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в/в экскреторной урографии необходимо присутствие анестезиолога, который вводит контраст.</w:t>
      </w:r>
    </w:p>
    <w:p w:rsidR="0063648F" w:rsidRDefault="00F9652D">
      <w:pPr>
        <w:pStyle w:val="a5"/>
        <w:ind w:left="88"/>
        <w:rPr>
          <w:sz w:val="24"/>
          <w:szCs w:val="24"/>
        </w:rPr>
      </w:pPr>
      <w:r>
        <w:rPr>
          <w:sz w:val="24"/>
          <w:szCs w:val="24"/>
        </w:rPr>
        <w:t>Подготовка, как перед МРТ. Нисходящая цистография входит во внутривенную экскреторную урографию.</w:t>
      </w:r>
    </w:p>
    <w:p w:rsidR="0063648F" w:rsidRDefault="00F9652D">
      <w:pPr>
        <w:pStyle w:val="a5"/>
        <w:numPr>
          <w:ilvl w:val="0"/>
          <w:numId w:val="9"/>
        </w:numPr>
        <w:ind w:left="8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Восхо</w:t>
      </w:r>
      <w:r>
        <w:rPr>
          <w:b/>
          <w:bCs/>
          <w:sz w:val="26"/>
          <w:szCs w:val="26"/>
        </w:rPr>
        <w:t xml:space="preserve">дящая цистография и </w:t>
      </w:r>
      <w:proofErr w:type="spellStart"/>
      <w:r>
        <w:rPr>
          <w:b/>
          <w:bCs/>
          <w:sz w:val="26"/>
          <w:szCs w:val="26"/>
        </w:rPr>
        <w:t>ретрография</w:t>
      </w:r>
      <w:proofErr w:type="spellEnd"/>
    </w:p>
    <w:p w:rsidR="0063648F" w:rsidRDefault="00F9652D">
      <w:pPr>
        <w:pStyle w:val="a5"/>
        <w:ind w:left="88"/>
        <w:rPr>
          <w:sz w:val="24"/>
          <w:szCs w:val="24"/>
        </w:rPr>
      </w:pPr>
      <w:r>
        <w:rPr>
          <w:sz w:val="24"/>
          <w:szCs w:val="24"/>
        </w:rPr>
        <w:t>делается без подготовки.</w:t>
      </w:r>
    </w:p>
    <w:p w:rsidR="0063648F" w:rsidRDefault="00F9652D">
      <w:pPr>
        <w:pStyle w:val="a5"/>
        <w:ind w:left="88"/>
      </w:pPr>
      <w:r>
        <w:rPr>
          <w:b/>
          <w:sz w:val="26"/>
          <w:szCs w:val="26"/>
          <w:lang w:val="en-US"/>
        </w:rPr>
        <w:t>VII</w:t>
      </w:r>
      <w:r>
        <w:rPr>
          <w:b/>
          <w:sz w:val="26"/>
          <w:szCs w:val="26"/>
        </w:rPr>
        <w:t xml:space="preserve">. Пассаж </w:t>
      </w:r>
      <w:proofErr w:type="spellStart"/>
      <w:r>
        <w:rPr>
          <w:b/>
          <w:sz w:val="26"/>
          <w:szCs w:val="26"/>
        </w:rPr>
        <w:t>Ва</w:t>
      </w:r>
      <w:proofErr w:type="spellEnd"/>
      <w:r>
        <w:rPr>
          <w:b/>
          <w:sz w:val="26"/>
          <w:szCs w:val="26"/>
        </w:rPr>
        <w:t xml:space="preserve"> по тонкому кишечнику.</w:t>
      </w:r>
    </w:p>
    <w:p w:rsidR="0063648F" w:rsidRDefault="00F9652D">
      <w:pPr>
        <w:pStyle w:val="Standard"/>
        <w:ind w:left="88"/>
        <w:rPr>
          <w:sz w:val="24"/>
          <w:szCs w:val="24"/>
        </w:rPr>
      </w:pPr>
      <w:r>
        <w:rPr>
          <w:sz w:val="24"/>
          <w:szCs w:val="24"/>
        </w:rPr>
        <w:t xml:space="preserve">В течение дня делается серия из нескольких снимков (5-7 снимков), временные промежутки между снимками определяет врач. Прийти за 20 минут до начала исследования, </w:t>
      </w:r>
      <w:r>
        <w:rPr>
          <w:sz w:val="24"/>
          <w:szCs w:val="24"/>
        </w:rPr>
        <w:t>чтобы выпить барий. Первый снимок делается через 20 минут после приема бариевой взвеси.</w:t>
      </w:r>
    </w:p>
    <w:p w:rsidR="0063648F" w:rsidRDefault="00F9652D">
      <w:pPr>
        <w:pStyle w:val="a5"/>
        <w:ind w:left="88"/>
      </w:pPr>
      <w:r>
        <w:rPr>
          <w:b/>
          <w:sz w:val="26"/>
          <w:szCs w:val="26"/>
          <w:lang w:val="en-US"/>
        </w:rPr>
        <w:t>VII</w:t>
      </w:r>
      <w:r>
        <w:rPr>
          <w:b/>
          <w:sz w:val="26"/>
          <w:szCs w:val="26"/>
        </w:rPr>
        <w:t xml:space="preserve">. Пассаж </w:t>
      </w:r>
      <w:proofErr w:type="spellStart"/>
      <w:r>
        <w:rPr>
          <w:b/>
          <w:sz w:val="26"/>
          <w:szCs w:val="26"/>
        </w:rPr>
        <w:t>Ва</w:t>
      </w:r>
      <w:proofErr w:type="spellEnd"/>
      <w:r>
        <w:rPr>
          <w:b/>
          <w:sz w:val="26"/>
          <w:szCs w:val="26"/>
        </w:rPr>
        <w:t xml:space="preserve"> (бария) по толстому кишечнику  </w:t>
      </w:r>
    </w:p>
    <w:p w:rsidR="0063648F" w:rsidRDefault="00F9652D">
      <w:pPr>
        <w:pStyle w:val="a5"/>
        <w:ind w:left="8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Время исследования - 30 минут. Начало исследования всегда в  8.00.</w:t>
      </w:r>
    </w:p>
    <w:p w:rsidR="0063648F" w:rsidRDefault="00F9652D">
      <w:pPr>
        <w:pStyle w:val="a5"/>
        <w:ind w:left="88"/>
        <w:rPr>
          <w:sz w:val="24"/>
          <w:szCs w:val="24"/>
        </w:rPr>
      </w:pPr>
      <w:r>
        <w:rPr>
          <w:sz w:val="24"/>
          <w:szCs w:val="24"/>
        </w:rPr>
        <w:t>За 2 дня до исследования вечером сделать 2 очистительн</w:t>
      </w:r>
      <w:r>
        <w:rPr>
          <w:sz w:val="24"/>
          <w:szCs w:val="24"/>
        </w:rPr>
        <w:t xml:space="preserve">ых клизмы (не менее 2х литров каждая). За день до обследования прийти в клинику за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>, из которого необходимо сделать раствор и выпить дома (начать за 24 часа до начала обследования).  Всего необходимо выпить 3 стакана бариевой взвеси, которая готовится из</w:t>
      </w:r>
      <w:r>
        <w:rPr>
          <w:sz w:val="24"/>
          <w:szCs w:val="24"/>
        </w:rPr>
        <w:t xml:space="preserve"> расчета 1 пакет порошка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на 200г теплой воды. В 8.00 — выпить 1й стакан бариевой взвеси, в 20.00 — 2й стакан,  в 2.00 (ночи) -3й стакан.</w:t>
      </w:r>
    </w:p>
    <w:p w:rsidR="0063648F" w:rsidRDefault="00F9652D">
      <w:pPr>
        <w:pStyle w:val="a5"/>
        <w:ind w:left="88"/>
        <w:rPr>
          <w:sz w:val="24"/>
          <w:szCs w:val="24"/>
        </w:rPr>
      </w:pPr>
      <w:r>
        <w:rPr>
          <w:sz w:val="24"/>
          <w:szCs w:val="24"/>
        </w:rPr>
        <w:t>Принимать пищу во время приема бария можно, но не переедать! Утром можно позавтракать. К 8.00 прийти на обследование</w:t>
      </w:r>
      <w:r>
        <w:rPr>
          <w:sz w:val="24"/>
          <w:szCs w:val="24"/>
        </w:rPr>
        <w:t>.</w:t>
      </w:r>
    </w:p>
    <w:p w:rsidR="0063648F" w:rsidRDefault="0063648F">
      <w:pPr>
        <w:pStyle w:val="Standard"/>
        <w:ind w:left="88"/>
        <w:rPr>
          <w:b/>
          <w:sz w:val="28"/>
          <w:szCs w:val="28"/>
        </w:rPr>
      </w:pPr>
    </w:p>
    <w:p w:rsidR="0063648F" w:rsidRDefault="00F9652D">
      <w:pPr>
        <w:pStyle w:val="Standard"/>
        <w:ind w:left="88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к обследованию с помощью препарата ФОРТРАНС</w:t>
      </w:r>
    </w:p>
    <w:p w:rsidR="0063648F" w:rsidRDefault="00F9652D">
      <w:pPr>
        <w:pStyle w:val="Standard"/>
        <w:ind w:left="88"/>
        <w:rPr>
          <w:sz w:val="26"/>
          <w:szCs w:val="26"/>
        </w:rPr>
      </w:pPr>
      <w:r>
        <w:rPr>
          <w:sz w:val="26"/>
          <w:szCs w:val="26"/>
        </w:rPr>
        <w:t xml:space="preserve">При массе тела до 100 кг — 2 пакета препарата </w:t>
      </w:r>
      <w:proofErr w:type="spellStart"/>
      <w:r>
        <w:rPr>
          <w:sz w:val="26"/>
          <w:szCs w:val="26"/>
        </w:rPr>
        <w:t>Фортранс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первый пакет развести в 1 л прохладной кипяченой воды и выпить в течение 1 часа небольшими глотками, потом развести и выпить второй пакет так</w:t>
      </w:r>
      <w:r>
        <w:rPr>
          <w:sz w:val="26"/>
          <w:szCs w:val="26"/>
        </w:rPr>
        <w:t xml:space="preserve"> же, как первый. При массе тела больше 100 кг — необходимо раствор из 3х пакетов </w:t>
      </w:r>
      <w:proofErr w:type="spellStart"/>
      <w:r>
        <w:rPr>
          <w:sz w:val="26"/>
          <w:szCs w:val="26"/>
        </w:rPr>
        <w:t>Фортранса</w:t>
      </w:r>
      <w:proofErr w:type="spellEnd"/>
      <w:r>
        <w:rPr>
          <w:sz w:val="26"/>
          <w:szCs w:val="26"/>
        </w:rPr>
        <w:t>.</w:t>
      </w:r>
    </w:p>
    <w:p w:rsidR="0063648F" w:rsidRDefault="00F9652D">
      <w:pPr>
        <w:pStyle w:val="Standard"/>
        <w:ind w:left="88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к обследованию с помощью очистительных клизм</w:t>
      </w:r>
    </w:p>
    <w:p w:rsidR="0063648F" w:rsidRDefault="00F9652D">
      <w:pPr>
        <w:pStyle w:val="a5"/>
        <w:ind w:left="88"/>
        <w:rPr>
          <w:sz w:val="26"/>
          <w:szCs w:val="26"/>
        </w:rPr>
      </w:pPr>
      <w:r>
        <w:rPr>
          <w:sz w:val="26"/>
          <w:szCs w:val="26"/>
        </w:rPr>
        <w:t>Сделать накануне вечером и утром перед исследованием по 2 очистительных клизмы  (не менее 2 х литров каждая)</w:t>
      </w:r>
      <w:r>
        <w:rPr>
          <w:sz w:val="26"/>
          <w:szCs w:val="26"/>
        </w:rPr>
        <w:t>: 2 клизмы вечером до 20.00 и 2 утром не позже, чем за 2-3 часа до исследования.</w:t>
      </w:r>
    </w:p>
    <w:p w:rsidR="0063648F" w:rsidRDefault="0063648F">
      <w:pPr>
        <w:pStyle w:val="a5"/>
        <w:ind w:left="88"/>
        <w:rPr>
          <w:sz w:val="28"/>
          <w:szCs w:val="28"/>
        </w:rPr>
      </w:pPr>
    </w:p>
    <w:p w:rsidR="0063648F" w:rsidRDefault="00F9652D">
      <w:pPr>
        <w:pStyle w:val="a5"/>
        <w:ind w:left="88"/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sectPr w:rsidR="0063648F">
      <w:pgSz w:w="11906" w:h="16838"/>
      <w:pgMar w:top="709" w:right="850" w:bottom="559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9652D">
      <w:pPr>
        <w:spacing w:after="0" w:line="240" w:lineRule="auto"/>
      </w:pPr>
      <w:r>
        <w:separator/>
      </w:r>
    </w:p>
  </w:endnote>
  <w:endnote w:type="continuationSeparator" w:id="0">
    <w:p w:rsidR="00000000" w:rsidRDefault="00F9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9652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F96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772C"/>
    <w:multiLevelType w:val="multilevel"/>
    <w:tmpl w:val="59E2A06E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B8B5C70"/>
    <w:multiLevelType w:val="multilevel"/>
    <w:tmpl w:val="1632F576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36290FFE"/>
    <w:multiLevelType w:val="multilevel"/>
    <w:tmpl w:val="8CD66596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49756231"/>
    <w:multiLevelType w:val="multilevel"/>
    <w:tmpl w:val="9B101C28"/>
    <w:styleLink w:val="WWNum7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4D0D2FBE"/>
    <w:multiLevelType w:val="multilevel"/>
    <w:tmpl w:val="AD8A2EA0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3262F9C"/>
    <w:multiLevelType w:val="multilevel"/>
    <w:tmpl w:val="7BA03138"/>
    <w:lvl w:ilvl="0">
      <w:start w:val="5"/>
      <w:numFmt w:val="upperRoman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5F6A2F43"/>
    <w:multiLevelType w:val="multilevel"/>
    <w:tmpl w:val="D34A4BF6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75E7765D"/>
    <w:multiLevelType w:val="multilevel"/>
    <w:tmpl w:val="250A7CF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3648F"/>
    <w:rsid w:val="0063648F"/>
    <w:rsid w:val="00F9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No Spacing"/>
    <w:pPr>
      <w:widowControl/>
      <w:suppressAutoHyphens/>
      <w:spacing w:after="0" w:line="240" w:lineRule="auto"/>
    </w:pPr>
  </w:style>
  <w:style w:type="character" w:customStyle="1" w:styleId="NumberingSymbols">
    <w:name w:val="Numbering Symbols"/>
    <w:rPr>
      <w:b/>
      <w:bCs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No Spacing"/>
    <w:pPr>
      <w:widowControl/>
      <w:suppressAutoHyphens/>
      <w:spacing w:after="0" w:line="240" w:lineRule="auto"/>
    </w:pPr>
  </w:style>
  <w:style w:type="character" w:customStyle="1" w:styleId="NumberingSymbols">
    <w:name w:val="Numbering Symbols"/>
    <w:rPr>
      <w:b/>
      <w:bCs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Ольяш Лариса Романовна</dc:creator>
  <cp:lastModifiedBy>Майорова Мария Сергеевна</cp:lastModifiedBy>
  <cp:revision>2</cp:revision>
  <cp:lastPrinted>2014-05-28T07:51:00Z</cp:lastPrinted>
  <dcterms:created xsi:type="dcterms:W3CDTF">2015-10-13T14:00:00Z</dcterms:created>
  <dcterms:modified xsi:type="dcterms:W3CDTF">2015-10-13T14:00:00Z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